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B47D9F" w:rsidP="0009751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proofErr w:type="gramStart"/>
      <w:r w:rsidR="00F77C1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097517" w:rsidRPr="00097517" w:rsidRDefault="00097517" w:rsidP="0009751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6B7F79">
        <w:rPr>
          <w:rFonts w:ascii="Times New Roman" w:eastAsia="Times New Roman" w:hAnsi="Times New Roman"/>
          <w:sz w:val="24"/>
          <w:szCs w:val="24"/>
          <w:lang w:eastAsia="ru-RU"/>
        </w:rPr>
        <w:t>02</w:t>
      </w:r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6B7F79"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 xml:space="preserve">  201</w:t>
      </w:r>
      <w:r w:rsidR="006B7F7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7517" w:rsidRDefault="00DB597C" w:rsidP="000975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97517" w:rsidRPr="000975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личностно-профессионального развития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097517" w:rsidRDefault="00097517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="00530E24">
        <w:rPr>
          <w:rFonts w:ascii="Times New Roman" w:eastAsia="Times New Roman" w:hAnsi="Times New Roman"/>
          <w:sz w:val="24"/>
          <w:szCs w:val="24"/>
          <w:lang w:eastAsia="ru-RU"/>
        </w:rPr>
        <w:t>44.03.04  «Профессиональное обучение (по отраслям)</w:t>
      </w:r>
      <w:r w:rsidRPr="00097517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DB597C" w:rsidRDefault="00C9146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 Экономика и управление, Правоведение и правоохранительная деятельность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3D13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9751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3D13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97517"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C91466" w:rsidRPr="00FA74B9" w:rsidRDefault="00C91466" w:rsidP="00DB597C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A74B9" w:rsidRDefault="00FA74B9" w:rsidP="00FA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FA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6B7F7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09751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FA74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FA74B9" w:rsidRPr="00FA74B9">
        <w:rPr>
          <w:rFonts w:ascii="Times New Roman" w:eastAsia="Times New Roman" w:hAnsi="Times New Roman"/>
          <w:sz w:val="24"/>
          <w:szCs w:val="24"/>
          <w:lang w:eastAsia="ru-RU"/>
        </w:rPr>
        <w:t>Стратегии личностно-профессионального развития</w:t>
      </w:r>
      <w:r w:rsidRPr="00FA74B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530E24" w:rsidRPr="002D20BB" w:rsidRDefault="00530E24" w:rsidP="00530E24">
      <w:pPr>
        <w:numPr>
          <w:ilvl w:val="0"/>
          <w:numId w:val="3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</w:t>
      </w:r>
      <w:proofErr w:type="gramStart"/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,у</w:t>
      </w:r>
      <w:proofErr w:type="gramEnd"/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твержденного приказом Министерства образования и науки РФ от 01.10.2015 г., № 1085.</w:t>
      </w:r>
    </w:p>
    <w:p w:rsidR="00530E24" w:rsidRPr="002D20BB" w:rsidRDefault="00530E24" w:rsidP="00530E24">
      <w:pPr>
        <w:numPr>
          <w:ilvl w:val="0"/>
          <w:numId w:val="3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 608н.</w:t>
      </w:r>
    </w:p>
    <w:p w:rsidR="00530E24" w:rsidRPr="002D20BB" w:rsidRDefault="00530E24" w:rsidP="00530E24">
      <w:pPr>
        <w:numPr>
          <w:ilvl w:val="0"/>
          <w:numId w:val="36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Профессиональное обучение (по отраслям), профиля «</w:t>
      </w:r>
      <w:r w:rsidR="00C91466">
        <w:rPr>
          <w:rFonts w:ascii="Times New Roman" w:eastAsia="Times New Roman" w:hAnsi="Times New Roman"/>
          <w:sz w:val="24"/>
          <w:szCs w:val="24"/>
          <w:lang w:eastAsia="ru-RU"/>
        </w:rPr>
        <w:t>Экономика и управление</w:t>
      </w: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="00C91466">
        <w:rPr>
          <w:rFonts w:ascii="Times New Roman" w:eastAsia="Times New Roman" w:hAnsi="Times New Roman"/>
          <w:sz w:val="24"/>
          <w:szCs w:val="24"/>
          <w:lang w:eastAsia="ru-RU"/>
        </w:rPr>
        <w:t xml:space="preserve">«Правоведение и правоохранительная деятельность», </w:t>
      </w: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Ученым советом  </w:t>
      </w:r>
      <w:r w:rsidR="00793CB2">
        <w:rPr>
          <w:rFonts w:ascii="Times New Roman" w:eastAsia="Times New Roman" w:hAnsi="Times New Roman"/>
          <w:sz w:val="24"/>
          <w:szCs w:val="24"/>
          <w:lang w:eastAsia="ru-RU"/>
        </w:rPr>
        <w:t xml:space="preserve">02.02.2018 </w:t>
      </w: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 xml:space="preserve"> г., протокол  № </w:t>
      </w:r>
      <w:r w:rsidR="00793CB2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A74B9" w:rsidRDefault="00FA74B9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530E24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 w:rsidR="00FA74B9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DB597C" w:rsidRPr="00DB597C" w:rsidRDefault="00F128E7" w:rsidP="00530E24">
      <w:pPr>
        <w:tabs>
          <w:tab w:val="left" w:pos="3329"/>
        </w:tabs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к.</w:t>
      </w:r>
      <w:r w:rsidR="00530E24">
        <w:rPr>
          <w:rFonts w:ascii="Times New Roman" w:eastAsia="Times New Roman" w:hAnsi="Times New Roman"/>
          <w:sz w:val="24"/>
          <w:lang w:eastAsia="ru-RU"/>
        </w:rPr>
        <w:t>п</w:t>
      </w:r>
      <w:r w:rsidR="00FA74B9">
        <w:rPr>
          <w:rFonts w:ascii="Times New Roman" w:eastAsia="Times New Roman" w:hAnsi="Times New Roman"/>
          <w:sz w:val="24"/>
          <w:lang w:eastAsia="ru-RU"/>
        </w:rPr>
        <w:t>.н</w:t>
      </w:r>
      <w:proofErr w:type="spellEnd"/>
      <w:r w:rsidR="00FA74B9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r w:rsidR="00530E24">
        <w:rPr>
          <w:rFonts w:ascii="Times New Roman" w:eastAsia="Times New Roman" w:hAnsi="Times New Roman"/>
          <w:sz w:val="24"/>
          <w:lang w:eastAsia="ru-RU"/>
        </w:rPr>
        <w:tab/>
      </w:r>
      <w:r w:rsidR="00530E24">
        <w:rPr>
          <w:rFonts w:ascii="Times New Roman" w:eastAsia="Times New Roman" w:hAnsi="Times New Roman"/>
          <w:sz w:val="24"/>
          <w:lang w:eastAsia="ru-RU"/>
        </w:rPr>
        <w:tab/>
      </w:r>
      <w:r w:rsidR="00530E24">
        <w:rPr>
          <w:rFonts w:ascii="Times New Roman" w:eastAsia="Times New Roman" w:hAnsi="Times New Roman"/>
          <w:sz w:val="24"/>
          <w:lang w:eastAsia="ru-RU"/>
        </w:rPr>
        <w:tab/>
      </w:r>
      <w:r w:rsidR="00530E24">
        <w:rPr>
          <w:rFonts w:ascii="Times New Roman" w:eastAsia="Times New Roman" w:hAnsi="Times New Roman"/>
          <w:sz w:val="24"/>
          <w:lang w:eastAsia="ru-RU"/>
        </w:rPr>
        <w:tab/>
      </w:r>
      <w:r w:rsidR="00530E24">
        <w:rPr>
          <w:rFonts w:ascii="Times New Roman" w:eastAsia="Times New Roman" w:hAnsi="Times New Roman"/>
          <w:sz w:val="24"/>
          <w:lang w:eastAsia="ru-RU"/>
        </w:rPr>
        <w:tab/>
      </w:r>
      <w:r w:rsidR="00530E24">
        <w:rPr>
          <w:rFonts w:ascii="Times New Roman" w:eastAsia="Times New Roman" w:hAnsi="Times New Roman"/>
          <w:sz w:val="24"/>
          <w:lang w:eastAsia="ru-RU"/>
        </w:rPr>
        <w:tab/>
      </w:r>
      <w:r w:rsidR="00530E24">
        <w:rPr>
          <w:rFonts w:ascii="Times New Roman" w:eastAsia="Times New Roman" w:hAnsi="Times New Roman"/>
          <w:sz w:val="24"/>
          <w:lang w:eastAsia="ru-RU"/>
        </w:rPr>
        <w:tab/>
      </w:r>
      <w:r w:rsidR="00530E24">
        <w:rPr>
          <w:rFonts w:ascii="Times New Roman" w:eastAsia="Times New Roman" w:hAnsi="Times New Roman"/>
          <w:sz w:val="24"/>
          <w:lang w:eastAsia="ru-RU"/>
        </w:rPr>
        <w:tab/>
        <w:t>Цыплакова С.А.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0E24" w:rsidRPr="002D20BB" w:rsidRDefault="00530E24" w:rsidP="00530E24">
      <w:pPr>
        <w:spacing w:after="0"/>
        <w:jc w:val="both"/>
        <w:rPr>
          <w:rFonts w:ascii="Times New Roman" w:hAnsi="Times New Roman"/>
        </w:rPr>
      </w:pPr>
      <w:proofErr w:type="gramStart"/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</w:t>
      </w:r>
      <w:r w:rsidR="00793CB2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793CB2">
        <w:rPr>
          <w:rFonts w:ascii="Times New Roman" w:eastAsia="Times New Roman" w:hAnsi="Times New Roman"/>
          <w:sz w:val="24"/>
          <w:szCs w:val="24"/>
          <w:lang w:eastAsia="ru-RU"/>
        </w:rPr>
        <w:t>15 января 2018</w:t>
      </w: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 xml:space="preserve"> г.)</w:t>
      </w:r>
    </w:p>
    <w:p w:rsidR="00530E24" w:rsidRPr="002D20BB" w:rsidRDefault="00530E24" w:rsidP="00530E24">
      <w:pPr>
        <w:spacing w:after="0"/>
        <w:rPr>
          <w:rFonts w:ascii="Times New Roman" w:hAnsi="Times New Roman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_____________________________/С.М. Маркова/</w:t>
      </w:r>
    </w:p>
    <w:p w:rsidR="00530E24" w:rsidRPr="002D20BB" w:rsidRDefault="00530E24" w:rsidP="00530E24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0E24" w:rsidRPr="002D20BB" w:rsidRDefault="00530E24" w:rsidP="00530E2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530E24" w:rsidRPr="002D20BB" w:rsidRDefault="00530E24" w:rsidP="00530E2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30E24" w:rsidRPr="002D20BB" w:rsidRDefault="00530E24" w:rsidP="00530E2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530E24" w:rsidRPr="002D20BB" w:rsidRDefault="00530E24" w:rsidP="00530E24">
      <w:pPr>
        <w:spacing w:after="0"/>
        <w:jc w:val="both"/>
        <w:rPr>
          <w:rFonts w:ascii="Times New Roman" w:hAnsi="Times New Roman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_____________________________/И.А. Зеленкова/</w:t>
      </w:r>
    </w:p>
    <w:p w:rsidR="00530E24" w:rsidRPr="002D20BB" w:rsidRDefault="00530E24" w:rsidP="00530E2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530E24" w:rsidRPr="002D20BB" w:rsidRDefault="00530E24" w:rsidP="00530E24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30E24" w:rsidRPr="002D20BB" w:rsidRDefault="00530E24" w:rsidP="00530E24">
      <w:pPr>
        <w:spacing w:after="0"/>
        <w:jc w:val="both"/>
        <w:rPr>
          <w:rFonts w:ascii="Times New Roman" w:hAnsi="Times New Roman"/>
        </w:r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_________________/И.Ф. </w:t>
      </w:r>
      <w:proofErr w:type="spellStart"/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Фильченкова</w:t>
      </w:r>
      <w:proofErr w:type="spellEnd"/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530E24" w:rsidRPr="002D20BB" w:rsidRDefault="00530E24" w:rsidP="00530E2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30E24" w:rsidRPr="002D20BB">
          <w:footerReference w:type="default" r:id="rId9"/>
          <w:footerReference w:type="first" r:id="rId10"/>
          <w:pgSz w:w="11906" w:h="16838"/>
          <w:pgMar w:top="1134" w:right="851" w:bottom="1134" w:left="1418" w:header="0" w:footer="709" w:gutter="0"/>
          <w:cols w:space="720"/>
          <w:formProt w:val="0"/>
          <w:titlePg/>
          <w:docGrid w:linePitch="360"/>
        </w:sectPr>
      </w:pPr>
      <w:r w:rsidRPr="002D20BB">
        <w:rPr>
          <w:rFonts w:ascii="Times New Roman" w:eastAsia="Times New Roman" w:hAnsi="Times New Roman"/>
          <w:sz w:val="24"/>
          <w:szCs w:val="24"/>
          <w:lang w:eastAsia="ru-RU"/>
        </w:rPr>
        <w:t>«____»_______________20___г.</w:t>
      </w:r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:rsidR="00FA74B9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3D132B" w:rsidRPr="00FA74B9" w:rsidRDefault="00FA74B9" w:rsidP="00FA74B9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FA74B9" w:rsidRDefault="00FA74B9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FA74B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Факультативная дисциплина</w:t>
      </w:r>
    </w:p>
    <w:p w:rsidR="003635DE" w:rsidRDefault="003D132B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BA5578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успешного освоения дисциплины обучающийся должен иметь базовые знания по дисциплинам: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информатика и информационные коммуникационные технологии</w:t>
      </w:r>
    </w:p>
    <w:p w:rsidR="003635DE" w:rsidRPr="003635DE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Default="003D132B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AD3422" w:rsidRPr="003635DE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Предшествующими дисциплинами являются </w:t>
      </w:r>
      <w:r w:rsidR="003635DE"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 входящие в </w:t>
      </w:r>
      <w:proofErr w:type="spellStart"/>
      <w:r w:rsidR="003635DE"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>комлексные</w:t>
      </w:r>
      <w:proofErr w:type="spellEnd"/>
      <w:r w:rsidR="003635DE"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модули учебного плана.</w:t>
      </w:r>
    </w:p>
    <w:p w:rsidR="00AD3422" w:rsidRPr="007F0136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:rsidR="00663200" w:rsidRDefault="00663200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BA5578" w:rsidRPr="00BA5578" w:rsidRDefault="00BA5578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BA5578" w:rsidRPr="00BA5578" w:rsidRDefault="00BA5578" w:rsidP="00BA5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>ОК-</w:t>
      </w:r>
      <w:r w:rsidR="00530E24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="00530E24" w:rsidRPr="00530E24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способность к самоорганизации и самообразованию</w:t>
      </w:r>
    </w:p>
    <w:p w:rsidR="00055F0E" w:rsidRDefault="00055F0E" w:rsidP="00BA5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A5578" w:rsidRPr="00DB597C" w:rsidRDefault="00663200" w:rsidP="00BA557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Style w:val="11"/>
        <w:tblW w:w="5000" w:type="pct"/>
        <w:tblLayout w:type="fixed"/>
        <w:tblLook w:val="0000" w:firstRow="0" w:lastRow="0" w:firstColumn="0" w:lastColumn="0" w:noHBand="0" w:noVBand="0"/>
      </w:tblPr>
      <w:tblGrid>
        <w:gridCol w:w="2019"/>
        <w:gridCol w:w="2890"/>
        <w:gridCol w:w="1802"/>
        <w:gridCol w:w="3143"/>
      </w:tblGrid>
      <w:tr w:rsidR="00663200" w:rsidRPr="00DB597C" w:rsidTr="00055F0E">
        <w:trPr>
          <w:trHeight w:val="385"/>
        </w:trPr>
        <w:tc>
          <w:tcPr>
            <w:tcW w:w="2019" w:type="dxa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890" w:type="dxa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02" w:type="dxa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компетенций ОПОП</w:t>
            </w:r>
          </w:p>
        </w:tc>
        <w:tc>
          <w:tcPr>
            <w:tcW w:w="3143" w:type="dxa"/>
          </w:tcPr>
          <w:p w:rsidR="00663200" w:rsidRPr="00BA5578" w:rsidRDefault="00663200" w:rsidP="00BA557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3635D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3635DE" w:rsidRPr="00DB597C" w:rsidTr="00055F0E">
        <w:trPr>
          <w:trHeight w:val="331"/>
        </w:trPr>
        <w:tc>
          <w:tcPr>
            <w:tcW w:w="2019" w:type="dxa"/>
          </w:tcPr>
          <w:p w:rsidR="003635DE" w:rsidRPr="00BA5578" w:rsidRDefault="003635DE" w:rsidP="00BA55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890" w:type="dxa"/>
          </w:tcPr>
          <w:p w:rsidR="003635DE" w:rsidRPr="00BA5578" w:rsidRDefault="003635DE" w:rsidP="00BA557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</w:rPr>
              <w:t>Демонстрирует готовность к самоорганизации и самообразованию</w:t>
            </w:r>
          </w:p>
        </w:tc>
        <w:tc>
          <w:tcPr>
            <w:tcW w:w="1802" w:type="dxa"/>
          </w:tcPr>
          <w:p w:rsidR="003635DE" w:rsidRPr="00DB597C" w:rsidRDefault="003635DE" w:rsidP="00530E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ОК-</w:t>
            </w:r>
            <w:r w:rsidR="00530E24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3143" w:type="dxa"/>
          </w:tcPr>
          <w:p w:rsidR="003635DE" w:rsidRPr="00DB597C" w:rsidRDefault="003635DE" w:rsidP="00530E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Пор</w:t>
            </w:r>
            <w:r w:rsidR="00530E24">
              <w:rPr>
                <w:rFonts w:ascii="Times New Roman" w:eastAsia="Times New Roman" w:hAnsi="Times New Roman"/>
              </w:rPr>
              <w:t>тфо</w:t>
            </w:r>
            <w:r>
              <w:rPr>
                <w:rFonts w:ascii="Times New Roman" w:eastAsia="Times New Roman" w:hAnsi="Times New Roman"/>
              </w:rPr>
              <w:t>лио</w:t>
            </w:r>
          </w:p>
        </w:tc>
      </w:tr>
    </w:tbl>
    <w:p w:rsidR="003635DE" w:rsidRDefault="003635DE" w:rsidP="003635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3635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38"/>
        <w:gridCol w:w="815"/>
      </w:tblGrid>
      <w:tr w:rsidR="00A329B6" w:rsidRPr="00DB597C" w:rsidTr="00BA5578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BA5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:rsidTr="00E1567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E1567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60B2A" w:rsidRPr="00DB597C" w:rsidTr="00B60B2A">
        <w:trPr>
          <w:trHeight w:val="308"/>
        </w:trPr>
        <w:tc>
          <w:tcPr>
            <w:tcW w:w="985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0B2A" w:rsidRPr="00B60B2A" w:rsidRDefault="00B60B2A" w:rsidP="00B60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семестр</w:t>
            </w:r>
          </w:p>
        </w:tc>
      </w:tr>
      <w:tr w:rsidR="00E15677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BA5578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5578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530E24" w:rsidRDefault="00E15677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4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4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C91466" w:rsidRDefault="00E15677" w:rsidP="00530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C91466" w:rsidRDefault="00530E24" w:rsidP="00C91466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1466">
              <w:rPr>
                <w:rFonts w:ascii="Times New Roman" w:hAnsi="Times New Roman"/>
                <w:sz w:val="24"/>
                <w:szCs w:val="24"/>
              </w:rPr>
              <w:t>1</w:t>
            </w:r>
            <w:r w:rsidR="00C914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BA5578" w:rsidRDefault="00C91466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BA5578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A5578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BA5578" w:rsidRDefault="00C91466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2.Организация учебного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BA5578" w:rsidRDefault="00C91466" w:rsidP="00BA5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BA5578" w:rsidRDefault="00C91466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A5578" w:rsidRDefault="00C91466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5. Рейтинг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A5578" w:rsidRDefault="00C91466" w:rsidP="00871C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.Монитор</w:t>
            </w:r>
            <w:r>
              <w:rPr>
                <w:rFonts w:ascii="Times New Roman" w:hAnsi="Times New Roman"/>
                <w:sz w:val="24"/>
                <w:szCs w:val="24"/>
              </w:rPr>
              <w:t>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1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91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530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4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4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530E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C91466" w:rsidRDefault="00C91466" w:rsidP="00530E2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B60B2A">
              <w:rPr>
                <w:rFonts w:ascii="Times New Roman" w:hAnsi="Times New Roman"/>
                <w:sz w:val="24"/>
                <w:szCs w:val="24"/>
              </w:rPr>
              <w:t>электронного</w:t>
            </w:r>
            <w:proofErr w:type="gramEnd"/>
            <w:r w:rsidRPr="00B60B2A">
              <w:rPr>
                <w:rFonts w:ascii="Times New Roman" w:hAnsi="Times New Roman"/>
                <w:sz w:val="24"/>
                <w:szCs w:val="24"/>
              </w:rPr>
              <w:t xml:space="preserve"> портфолио.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1466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30E24" w:rsidRPr="00DB597C" w:rsidTr="00530E24">
        <w:trPr>
          <w:trHeight w:val="1"/>
        </w:trPr>
        <w:tc>
          <w:tcPr>
            <w:tcW w:w="90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E24" w:rsidRPr="00E15677" w:rsidRDefault="00530E24" w:rsidP="00530E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 xml:space="preserve">Зачет. 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E24" w:rsidRPr="00E15677" w:rsidRDefault="00530E24" w:rsidP="00530E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15677" w:rsidRPr="00DB597C" w:rsidTr="00530E2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5677" w:rsidRPr="003635DE" w:rsidRDefault="00E15677" w:rsidP="003635DE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635D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5677" w:rsidRPr="00E15677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C91466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5677" w:rsidRPr="00E15677" w:rsidRDefault="00E15677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156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3635DE" w:rsidRPr="00DB597C" w:rsidTr="00E15677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5DE" w:rsidRPr="003635DE" w:rsidRDefault="003635D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635DE">
              <w:rPr>
                <w:rFonts w:ascii="Times New Roman" w:eastAsia="Times New Roman" w:hAnsi="Times New Roman"/>
                <w:b/>
                <w:sz w:val="24"/>
                <w:lang w:eastAsia="ru-RU"/>
              </w:rPr>
              <w:t>2 семестр</w:t>
            </w:r>
          </w:p>
        </w:tc>
      </w:tr>
      <w:tr w:rsidR="00A355D2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55D2" w:rsidRPr="00B60B2A" w:rsidRDefault="00A355D2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социо</w:t>
            </w:r>
            <w:proofErr w:type="spellEnd"/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Pr="00DB597C" w:rsidRDefault="00A355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DB597C" w:rsidRDefault="00A355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530E24" w:rsidRDefault="00C91466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9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530E24" w:rsidRDefault="00A355D2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3.2. Основы </w:t>
            </w:r>
            <w:proofErr w:type="gramStart"/>
            <w:r w:rsidRPr="00B60B2A">
              <w:rPr>
                <w:rFonts w:ascii="Times New Roman" w:hAnsi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55D2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55D2" w:rsidRPr="00B60B2A" w:rsidRDefault="00A355D2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Pr="00DB597C" w:rsidRDefault="00A355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DB597C" w:rsidRDefault="00A355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530E24" w:rsidRDefault="00C91466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530E24" w:rsidRDefault="00A355D2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466" w:rsidRPr="00DB597C" w:rsidTr="00E1567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1466" w:rsidRPr="00B60B2A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1466" w:rsidRPr="00E15677" w:rsidRDefault="00C91466" w:rsidP="00E15677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DB597C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E15677" w:rsidRDefault="00C91466" w:rsidP="00804AF1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1466" w:rsidRPr="00530E24" w:rsidRDefault="00C91466" w:rsidP="008D36BA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E24" w:rsidRPr="00DB597C" w:rsidTr="008D36BA">
        <w:trPr>
          <w:trHeight w:val="1"/>
        </w:trPr>
        <w:tc>
          <w:tcPr>
            <w:tcW w:w="90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E24" w:rsidRPr="00E15677" w:rsidRDefault="00C91466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0E24" w:rsidRPr="00E15677" w:rsidRDefault="00530E24" w:rsidP="008D3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B597C" w:rsidRPr="00DB597C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B60B2A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B60B2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F7536E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F7536E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F7536E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F7536E" w:rsidRDefault="00C9146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F7536E" w:rsidRDefault="00E1567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536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Мастер-класс;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Проблемные лекции;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Проектировочные семинары;</w:t>
      </w:r>
    </w:p>
    <w:p w:rsidR="00B60B2A" w:rsidRP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:rsid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:rsidR="00B60B2A" w:rsidRDefault="00B60B2A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B60B2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AB577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605"/>
        <w:gridCol w:w="1843"/>
        <w:gridCol w:w="1418"/>
        <w:gridCol w:w="1701"/>
        <w:gridCol w:w="1134"/>
        <w:gridCol w:w="851"/>
        <w:gridCol w:w="814"/>
      </w:tblGrid>
      <w:tr w:rsidR="00F67CFB" w:rsidRPr="00DB597C" w:rsidTr="00AB577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98333E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DB597C" w:rsidTr="00AB577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7F0136" w:rsidRDefault="00F67CFB" w:rsidP="007F0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B5770" w:rsidRPr="00DB597C" w:rsidTr="00AB577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355D2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05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355D2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A355D2" w:rsidP="00AB57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Default="00A355D2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AB5770" w:rsidRPr="00DB597C" w:rsidTr="00E15677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B5770" w:rsidRPr="00DB597C" w:rsidTr="00AB5770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AB577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635DE" w:rsidRDefault="003635DE" w:rsidP="003635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5770" w:rsidRPr="00DB597C" w:rsidRDefault="00AB5770" w:rsidP="00AB57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605"/>
        <w:gridCol w:w="1843"/>
        <w:gridCol w:w="1418"/>
        <w:gridCol w:w="1701"/>
        <w:gridCol w:w="1134"/>
        <w:gridCol w:w="851"/>
        <w:gridCol w:w="814"/>
      </w:tblGrid>
      <w:tr w:rsidR="00AB5770" w:rsidRPr="00DB597C" w:rsidTr="00E15677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B5770" w:rsidRPr="00DB597C" w:rsidTr="00E15677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7F0136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355D2" w:rsidRPr="00DB597C" w:rsidTr="008D36B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055F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Pr="00AB5770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45-70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355D2" w:rsidRDefault="00A355D2" w:rsidP="008D36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AB5770" w:rsidRPr="00DB597C" w:rsidTr="00E15677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B5770" w:rsidRPr="00DB597C" w:rsidTr="00E15677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5770" w:rsidRPr="00AB5770" w:rsidRDefault="00AB5770" w:rsidP="00E156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60B2A" w:rsidRPr="00B60B2A" w:rsidRDefault="00B60B2A" w:rsidP="00AD3422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Гревцева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Г.Я., М.В.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Циулина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Современные проблемы науки и образования: учебное пособие / Челябинск,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И-во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«Цицеро», 2015., 200 с.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2. Межкультурная коммуникация в условиях глобализации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в кн. - ISBN 978-5-392-19300-4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1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http://biblioclub.ru/index.php?page=book&amp;id=443618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3. Модернизация педагогического образования в контексте глобальной образовательной повестки: монография /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А.А.Федоров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[и др.]; под ред. А.А. Федорова. Н. Новгород, 2015. 296 с.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4. Сервис для совместной работы и управления проектами //onlineprojects.ru (дата обращения 28.08.2017).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5. 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,И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Мазур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, В.Д. Шапиро, Н.Г.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Ольдерогге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А.В. Полковников – М.: Омега – Л, 2011 – 875 с.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6. Фесенко, О.П. Практикум по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конфликтологии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или учимся разрешать конфликты (для студентов всех направлений подготовки). [Электронный ресурс] : учеб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особие / О.П. Фесенко, С.В. Колесникова. — Электрон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ан. — М.: ФЛИНТА, 2014. — 128 с. — Режим доступа: http://e.lanbook.com/book/44272 —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Загл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с экрана.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Цветков А.В. Управление проектами: Справочник для профессионалов / А.В. Цветков, В.Д. Шапиро и др./ м., 2010 1276 с.</w:t>
      </w:r>
    </w:p>
    <w:p w:rsidR="00AD3422" w:rsidRPr="00B60B2A" w:rsidRDefault="00B60B2A" w:rsidP="00F7536E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Шаршов И.А. Профессионально-творческое саморазвитие: методология, теория, практика.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–М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., Тамбов, 2005.</w:t>
      </w:r>
    </w:p>
    <w:p w:rsidR="00B60B2A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60B2A" w:rsidRPr="00B60B2A" w:rsidRDefault="00B60B2A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Гордеева, А. Н. Правовое обеспечение интеграции науки и образования / А. Н. Гордеева, М. В.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Пучкова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// Закон.— 2010. — №4. — С. 21-25.</w:t>
      </w:r>
    </w:p>
    <w:p w:rsidR="00B60B2A" w:rsidRPr="00B60B2A" w:rsidRDefault="00B60B2A" w:rsidP="00B60B2A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пред-посылки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концепции, подходы: монография / З.А. Демченко; Сев. (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Арктич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.)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федер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ун-т им. М.В. Ломоносова. – Архангельск: ИПЦ САФУ, 2013. – 256 с.</w:t>
      </w:r>
    </w:p>
    <w:p w:rsidR="00AD3422" w:rsidRPr="00B60B2A" w:rsidRDefault="00B60B2A" w:rsidP="00F75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 Концепция Федеральной целевой программы развития образования на 2016 -2020 годы . URL: </w:t>
      </w:r>
      <w:hyperlink r:id="rId12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http://government.ru/media/files/mlorxfXbbCk.pdf</w:t>
        </w:r>
      </w:hyperlink>
    </w:p>
    <w:p w:rsidR="00AD3422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D3422" w:rsidRPr="00B60B2A" w:rsidRDefault="00B60B2A" w:rsidP="00F7536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1. Видеокурс Богородской О.В. «Технологии рефлексивной деятельности» </w:t>
      </w:r>
      <w:r w:rsidRPr="00B60B2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URL</w:t>
      </w: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hyperlink r:id="rId13" w:history="1">
        <w:r w:rsidRPr="00A856C1">
          <w:rPr>
            <w:rStyle w:val="af5"/>
            <w:rFonts w:ascii="Times New Roman" w:eastAsia="Times New Roman" w:hAnsi="Times New Roman"/>
            <w:sz w:val="24"/>
            <w:szCs w:val="24"/>
          </w:rPr>
          <w:t>https://moodle.mininuniver.ru/course/view.php?id=3078&amp;section=8</w:t>
        </w:r>
      </w:hyperlink>
    </w:p>
    <w:p w:rsidR="00DB597C" w:rsidRPr="00DB597C" w:rsidRDefault="00DB597C" w:rsidP="00AD3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60B2A" w:rsidRPr="00B60B2A" w:rsidRDefault="00B60B2A" w:rsidP="00AD3422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Teamfähig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werden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Band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1, 2.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Spiele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und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Improvisationen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 К. 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- 2-е изд. (эл.). - М.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Генезис, 2016. - 398 с.: ил. - ISBN 978-5-98563-429-7; То же [Электронный ресурс]. - URL: </w:t>
      </w:r>
      <w:hyperlink r:id="rId14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http://biblioclub.ru/index.php?page=book&amp;id=455510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AD34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D3422" w:rsidRPr="00AD3422" w:rsidRDefault="00AD3422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>видеолекционным</w:t>
      </w:r>
      <w:proofErr w:type="spellEnd"/>
      <w:r w:rsidRPr="00AD342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оборудованием для презентации, средствами звуковоспроизведения, электронной доской и выходом в сеть Интернет.</w:t>
      </w:r>
    </w:p>
    <w:p w:rsidR="00DB597C" w:rsidRPr="00DB597C" w:rsidRDefault="00DB597C" w:rsidP="00AD34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5386"/>
      </w:tblGrid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6C225C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hyperlink r:id="rId15" w:tgtFrame="_blank" w:history="1">
              <w:r w:rsidR="00B60B2A"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www.fgosvo.ru</w:t>
              </w:r>
            </w:hyperlink>
            <w:r w:rsidR="00B60B2A"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https://www.mininuniver.ru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 университета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http://fgosvo.ru/ksumo/index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hyperlink r:id="rId16" w:tgtFrame="_blank" w:history="1">
              <w:r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Координационные советы и Федеральные УМО</w:t>
              </w:r>
            </w:hyperlink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B60B2A" w:rsidRPr="00B60B2A" w:rsidTr="00B60B2A">
        <w:tc>
          <w:tcPr>
            <w:tcW w:w="4361" w:type="dxa"/>
            <w:vAlign w:val="center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https://wiki.mininuniver.ru</w:t>
            </w:r>
          </w:p>
        </w:tc>
        <w:tc>
          <w:tcPr>
            <w:tcW w:w="5386" w:type="dxa"/>
          </w:tcPr>
          <w:p w:rsidR="00B60B2A" w:rsidRPr="00B60B2A" w:rsidRDefault="00B60B2A" w:rsidP="00B60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Вики сайт </w:t>
            </w:r>
            <w:proofErr w:type="spellStart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Мининского</w:t>
            </w:r>
            <w:proofErr w:type="spellEnd"/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университета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sectPr w:rsidR="00DB597C" w:rsidRPr="00DB597C" w:rsidSect="002861AF">
      <w:footerReference w:type="default" r:id="rId17"/>
      <w:footerReference w:type="first" r:id="rId18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25C" w:rsidRDefault="006C225C" w:rsidP="00CA7167">
      <w:pPr>
        <w:spacing w:after="0" w:line="240" w:lineRule="auto"/>
      </w:pPr>
      <w:r>
        <w:separator/>
      </w:r>
    </w:p>
  </w:endnote>
  <w:endnote w:type="continuationSeparator" w:id="0">
    <w:p w:rsidR="006C225C" w:rsidRDefault="006C225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E24" w:rsidRDefault="00530E24">
    <w:pPr>
      <w:pStyle w:val="ae"/>
      <w:jc w:val="center"/>
      <w:rPr>
        <w:rFonts w:ascii="Times New Roman" w:eastAsia="BatangChe" w:hAnsi="Times New Roman"/>
        <w:sz w:val="24"/>
        <w:szCs w:val="24"/>
      </w:rPr>
    </w:pPr>
    <w:r>
      <w:rPr>
        <w:rFonts w:ascii="Times New Roman" w:eastAsia="BatangChe" w:hAnsi="Times New Roman"/>
        <w:sz w:val="24"/>
        <w:szCs w:val="24"/>
      </w:rPr>
      <w:fldChar w:fldCharType="begin"/>
    </w:r>
    <w:r>
      <w:rPr>
        <w:rFonts w:ascii="Times New Roman" w:eastAsia="BatangChe" w:hAnsi="Times New Roman"/>
        <w:sz w:val="24"/>
        <w:szCs w:val="24"/>
      </w:rPr>
      <w:instrText>PAGE</w:instrText>
    </w:r>
    <w:r>
      <w:rPr>
        <w:rFonts w:ascii="Times New Roman" w:eastAsia="BatangChe" w:hAnsi="Times New Roman"/>
        <w:sz w:val="24"/>
        <w:szCs w:val="24"/>
      </w:rPr>
      <w:fldChar w:fldCharType="separate"/>
    </w:r>
    <w:r w:rsidR="00055F0E">
      <w:rPr>
        <w:rFonts w:ascii="Times New Roman" w:eastAsia="BatangChe" w:hAnsi="Times New Roman"/>
        <w:noProof/>
        <w:sz w:val="24"/>
        <w:szCs w:val="24"/>
      </w:rPr>
      <w:t>2</w:t>
    </w:r>
    <w:r>
      <w:rPr>
        <w:rFonts w:ascii="Times New Roman" w:eastAsia="BatangChe" w:hAnsi="Times New Roman"/>
        <w:sz w:val="24"/>
        <w:szCs w:val="24"/>
      </w:rPr>
      <w:fldChar w:fldCharType="end"/>
    </w:r>
  </w:p>
  <w:p w:rsidR="00530E24" w:rsidRDefault="00530E24">
    <w:pPr>
      <w:pStyle w:val="ae"/>
      <w:rPr>
        <w:rFonts w:ascii="Times New Roman" w:eastAsia="BatangChe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E24" w:rsidRDefault="00530E24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E15677" w:rsidRDefault="00E1567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F0E">
          <w:rPr>
            <w:noProof/>
          </w:rPr>
          <w:t>6</w:t>
        </w:r>
        <w:r>
          <w:fldChar w:fldCharType="end"/>
        </w:r>
      </w:p>
    </w:sdtContent>
  </w:sdt>
  <w:p w:rsidR="00E15677" w:rsidRDefault="00E15677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677" w:rsidRDefault="00E15677">
    <w:pPr>
      <w:pStyle w:val="ae"/>
      <w:jc w:val="right"/>
    </w:pPr>
  </w:p>
  <w:p w:rsidR="00E15677" w:rsidRDefault="00E1567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25C" w:rsidRDefault="006C225C" w:rsidP="00CA7167">
      <w:pPr>
        <w:spacing w:after="0" w:line="240" w:lineRule="auto"/>
      </w:pPr>
      <w:r>
        <w:separator/>
      </w:r>
    </w:p>
  </w:footnote>
  <w:footnote w:type="continuationSeparator" w:id="0">
    <w:p w:rsidR="006C225C" w:rsidRDefault="006C225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7D7710"/>
    <w:multiLevelType w:val="multilevel"/>
    <w:tmpl w:val="F4F4C5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30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3"/>
  </w:num>
  <w:num w:numId="28">
    <w:abstractNumId w:val="0"/>
  </w:num>
  <w:num w:numId="29">
    <w:abstractNumId w:val="18"/>
  </w:num>
  <w:num w:numId="30">
    <w:abstractNumId w:val="28"/>
  </w:num>
  <w:num w:numId="31">
    <w:abstractNumId w:val="13"/>
  </w:num>
  <w:num w:numId="32">
    <w:abstractNumId w:val="19"/>
  </w:num>
  <w:num w:numId="33">
    <w:abstractNumId w:val="24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5F0E"/>
    <w:rsid w:val="00057CC4"/>
    <w:rsid w:val="00060AB0"/>
    <w:rsid w:val="000628A5"/>
    <w:rsid w:val="0007146B"/>
    <w:rsid w:val="000748D4"/>
    <w:rsid w:val="00074C40"/>
    <w:rsid w:val="00074D2C"/>
    <w:rsid w:val="00097517"/>
    <w:rsid w:val="000A2B7F"/>
    <w:rsid w:val="000A7767"/>
    <w:rsid w:val="000B07DC"/>
    <w:rsid w:val="000E26C3"/>
    <w:rsid w:val="000F359C"/>
    <w:rsid w:val="000F605D"/>
    <w:rsid w:val="001444E1"/>
    <w:rsid w:val="0014613F"/>
    <w:rsid w:val="001474A7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35DE"/>
    <w:rsid w:val="0036521D"/>
    <w:rsid w:val="00367247"/>
    <w:rsid w:val="0039618F"/>
    <w:rsid w:val="00397F06"/>
    <w:rsid w:val="003A36FE"/>
    <w:rsid w:val="003A4747"/>
    <w:rsid w:val="003A65A1"/>
    <w:rsid w:val="003B6FB1"/>
    <w:rsid w:val="003C3305"/>
    <w:rsid w:val="003C53D2"/>
    <w:rsid w:val="003D132B"/>
    <w:rsid w:val="0041524A"/>
    <w:rsid w:val="00442F3F"/>
    <w:rsid w:val="004551EE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30E24"/>
    <w:rsid w:val="005673D0"/>
    <w:rsid w:val="00587D1E"/>
    <w:rsid w:val="005A5053"/>
    <w:rsid w:val="005C2AB8"/>
    <w:rsid w:val="005C45D8"/>
    <w:rsid w:val="005C7393"/>
    <w:rsid w:val="005D1F37"/>
    <w:rsid w:val="005E5A5A"/>
    <w:rsid w:val="005E6815"/>
    <w:rsid w:val="006020D2"/>
    <w:rsid w:val="00621D04"/>
    <w:rsid w:val="006618A3"/>
    <w:rsid w:val="00663200"/>
    <w:rsid w:val="00673EA3"/>
    <w:rsid w:val="00695872"/>
    <w:rsid w:val="006B7F79"/>
    <w:rsid w:val="006C10A5"/>
    <w:rsid w:val="006C225C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5187F"/>
    <w:rsid w:val="0076486C"/>
    <w:rsid w:val="007659F4"/>
    <w:rsid w:val="00771F0D"/>
    <w:rsid w:val="00783103"/>
    <w:rsid w:val="00793CB2"/>
    <w:rsid w:val="007B1F62"/>
    <w:rsid w:val="007B2BEA"/>
    <w:rsid w:val="007B503A"/>
    <w:rsid w:val="007B6CE0"/>
    <w:rsid w:val="007D06F1"/>
    <w:rsid w:val="007D3C35"/>
    <w:rsid w:val="007E56C6"/>
    <w:rsid w:val="007E7AFB"/>
    <w:rsid w:val="007F0136"/>
    <w:rsid w:val="00805DCE"/>
    <w:rsid w:val="00807C52"/>
    <w:rsid w:val="00834163"/>
    <w:rsid w:val="00852B82"/>
    <w:rsid w:val="008542F1"/>
    <w:rsid w:val="00860C86"/>
    <w:rsid w:val="0086709B"/>
    <w:rsid w:val="008710D2"/>
    <w:rsid w:val="00871CAE"/>
    <w:rsid w:val="00887FF9"/>
    <w:rsid w:val="008915F8"/>
    <w:rsid w:val="00892674"/>
    <w:rsid w:val="008A06A1"/>
    <w:rsid w:val="008C0096"/>
    <w:rsid w:val="008E6097"/>
    <w:rsid w:val="008F410F"/>
    <w:rsid w:val="00900D7F"/>
    <w:rsid w:val="00901DD3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55D2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B5770"/>
    <w:rsid w:val="00AD3422"/>
    <w:rsid w:val="00B0005B"/>
    <w:rsid w:val="00B051C3"/>
    <w:rsid w:val="00B30DB9"/>
    <w:rsid w:val="00B353BD"/>
    <w:rsid w:val="00B36731"/>
    <w:rsid w:val="00B45F98"/>
    <w:rsid w:val="00B47D9F"/>
    <w:rsid w:val="00B51BCF"/>
    <w:rsid w:val="00B5595E"/>
    <w:rsid w:val="00B60B2A"/>
    <w:rsid w:val="00B8111B"/>
    <w:rsid w:val="00B86D85"/>
    <w:rsid w:val="00BA5578"/>
    <w:rsid w:val="00BB1488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1466"/>
    <w:rsid w:val="00C97173"/>
    <w:rsid w:val="00C978C4"/>
    <w:rsid w:val="00CA7167"/>
    <w:rsid w:val="00CB5348"/>
    <w:rsid w:val="00CB54AF"/>
    <w:rsid w:val="00CC3E9E"/>
    <w:rsid w:val="00CD3425"/>
    <w:rsid w:val="00CE54BE"/>
    <w:rsid w:val="00CF752F"/>
    <w:rsid w:val="00D15896"/>
    <w:rsid w:val="00D16354"/>
    <w:rsid w:val="00D441B7"/>
    <w:rsid w:val="00D474ED"/>
    <w:rsid w:val="00D6125B"/>
    <w:rsid w:val="00D8032E"/>
    <w:rsid w:val="00D83CDC"/>
    <w:rsid w:val="00DA4A63"/>
    <w:rsid w:val="00DA677D"/>
    <w:rsid w:val="00DB597C"/>
    <w:rsid w:val="00DE0C70"/>
    <w:rsid w:val="00DE0EDF"/>
    <w:rsid w:val="00E06916"/>
    <w:rsid w:val="00E112E2"/>
    <w:rsid w:val="00E1504E"/>
    <w:rsid w:val="00E15677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28E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536E"/>
    <w:rsid w:val="00F77C11"/>
    <w:rsid w:val="00F80FA9"/>
    <w:rsid w:val="00FA74B9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B60B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B60B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odle.mininuniver.ru/course/view.php?id=3078&amp;section=8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government.ru/media/files/mlorxfXbbCk.pdf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fgosvo.ru/ksumo/inde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4361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gosvo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555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03B7B-D85B-4DFF-B189-ECB776A19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Cyplakova, Svetlana</cp:lastModifiedBy>
  <cp:revision>7</cp:revision>
  <cp:lastPrinted>2018-02-27T13:02:00Z</cp:lastPrinted>
  <dcterms:created xsi:type="dcterms:W3CDTF">2019-08-21T12:28:00Z</dcterms:created>
  <dcterms:modified xsi:type="dcterms:W3CDTF">2019-10-09T09:49:00Z</dcterms:modified>
</cp:coreProperties>
</file>